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 w:rsidRPr="00D020F8"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Принято</w:t>
      </w: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Утверждаю</w:t>
      </w:r>
    </w:p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На педагогическом совете  </w:t>
      </w:r>
    </w:p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          Заведующий</w:t>
      </w:r>
    </w:p>
    <w:p w:rsid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От 30.08.2022г.                                                                                                         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МКДОУд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/с «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»</w:t>
      </w:r>
    </w:p>
    <w:p w:rsidR="00D020F8" w:rsidRPr="00D020F8" w:rsidRDefault="00D020F8" w:rsidP="00D020F8">
      <w:pPr>
        <w:shd w:val="clear" w:color="auto" w:fill="FFFFFF"/>
        <w:spacing w:after="0" w:line="240" w:lineRule="auto"/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                                                                                                                                  ________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>Телемишева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 w:val="21"/>
          <w:szCs w:val="21"/>
          <w:lang w:eastAsia="ru-RU"/>
        </w:rPr>
        <w:t xml:space="preserve"> С.С.</w:t>
      </w:r>
    </w:p>
    <w:p w:rsidR="00D020F8" w:rsidRDefault="00D020F8" w:rsidP="00DF7CC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020F8" w:rsidRDefault="00D020F8" w:rsidP="00DF7CC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DF7CCC" w:rsidRPr="00DF7CCC" w:rsidRDefault="00DF7CCC" w:rsidP="00DF7C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Положение</w:t>
      </w:r>
    </w:p>
    <w:p w:rsidR="00DF7CCC" w:rsidRDefault="00DF7CCC" w:rsidP="00DF7CCC">
      <w:pPr>
        <w:shd w:val="clear" w:color="auto" w:fill="FFFFFF"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 xml:space="preserve">о порядке проведения </w:t>
      </w:r>
      <w:proofErr w:type="spellStart"/>
      <w:r w:rsidRPr="00DF7CCC"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самообследования</w:t>
      </w:r>
      <w:proofErr w:type="spellEnd"/>
    </w:p>
    <w:p w:rsidR="00D020F8" w:rsidRPr="00DF7CCC" w:rsidRDefault="00D020F8" w:rsidP="00DF7CC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МКДОУ д/с «</w:t>
      </w:r>
      <w:proofErr w:type="spellStart"/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imes New Roman" w:eastAsia="Arial Unicode MS" w:hAnsi="Times New Roman" w:cs="Times New Roman"/>
          <w:b/>
          <w:bCs/>
          <w:color w:val="000000"/>
          <w:sz w:val="21"/>
          <w:szCs w:val="21"/>
          <w:lang w:eastAsia="ru-RU"/>
        </w:rPr>
        <w:t>»</w:t>
      </w:r>
    </w:p>
    <w:p w:rsidR="00DF7CCC" w:rsidRPr="00DF7CCC" w:rsidRDefault="00DF7CCC" w:rsidP="00DF7CCC">
      <w:pPr>
        <w:shd w:val="clear" w:color="auto" w:fill="FFFFFF"/>
        <w:spacing w:after="0" w:line="240" w:lineRule="auto"/>
        <w:ind w:right="54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DF7CCC" w:rsidRPr="00DF7CCC" w:rsidRDefault="00DF7CCC" w:rsidP="00DF7CCC">
      <w:pPr>
        <w:shd w:val="clear" w:color="auto" w:fill="FFFFFF"/>
        <w:spacing w:after="0" w:line="240" w:lineRule="auto"/>
        <w:ind w:right="54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b/>
          <w:bCs/>
          <w:color w:val="383838"/>
          <w:sz w:val="21"/>
          <w:szCs w:val="21"/>
          <w:lang w:eastAsia="ru-RU"/>
        </w:rPr>
        <w:t>1. Общие положения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1.1. Настоящее Положение разработано в соответствии с Федеральным законом № 273-ФЗ от 29.12.2012г «Об образовании в Российской Федерации» в редакции от 6 марта 2019 г;</w:t>
      </w:r>
    </w:p>
    <w:p w:rsidR="00DF7CCC" w:rsidRPr="00DF7CCC" w:rsidRDefault="00DF7CCC" w:rsidP="00DF7CC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Порядком 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образовательной организацией, утверждённым приказом Министерства образования и науки РФ № 462 от 14 июня 2013г с изменениями на 14 декабря 2017г.;</w:t>
      </w:r>
    </w:p>
    <w:p w:rsidR="00DF7CCC" w:rsidRPr="00DF7CCC" w:rsidRDefault="00DF7CCC" w:rsidP="00DF7CC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Постановления Правительства Российской Федерации №662 от 5 августа 2013 г. «Об осуществлении мониторинга системы образования»;</w:t>
      </w:r>
    </w:p>
    <w:p w:rsidR="00DF7CCC" w:rsidRPr="00DF7CCC" w:rsidRDefault="00DF7CCC" w:rsidP="00DF7CCC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Уставом МКДОУ д/с «</w:t>
      </w:r>
      <w:proofErr w:type="spellStart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</w:t>
      </w: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1.2. Настоящее Положение устанавливает порядок подготовки, планирования, организации и 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в детском саду, определяет ответственность и прядок обобщения результатов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</w:t>
      </w:r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бследования</w:t>
      </w:r>
      <w:proofErr w:type="spellEnd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, проводимого в МКДОУ д/с «</w:t>
      </w:r>
      <w:proofErr w:type="spellStart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»</w:t>
      </w: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1.3. Целями 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являются обеспечение доступности и открытости информации о деятельности дошкольного образовательного учреждения, а также подготовка отчета о результатах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.  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1.4. Учреждением в порядке, установленном настоящим Положением, определяются и устанавливаются сроки и форма проведения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, а также состав лиц, привлекаемых для его проведения в дошкольном образовательном учреждении.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1.5. </w:t>
      </w:r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Процедура </w:t>
      </w:r>
      <w:proofErr w:type="spellStart"/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 в </w:t>
      </w:r>
      <w:r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МК</w:t>
      </w:r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ДОУ</w:t>
      </w:r>
      <w:r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 д/с «</w:t>
      </w:r>
      <w:proofErr w:type="spellStart"/>
      <w:r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Юлдыз</w:t>
      </w:r>
      <w:proofErr w:type="spellEnd"/>
      <w:r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 xml:space="preserve">» </w:t>
      </w:r>
      <w:r w:rsidRPr="00DF7CCC">
        <w:rPr>
          <w:rFonts w:ascii="Tahoma" w:eastAsia="Arial Unicode MS" w:hAnsi="Tahoma" w:cs="Tahoma"/>
          <w:color w:val="000000"/>
          <w:sz w:val="21"/>
          <w:szCs w:val="21"/>
          <w:u w:val="single"/>
          <w:lang w:eastAsia="ru-RU"/>
        </w:rPr>
        <w:t>включает в себя следующие этапы: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планирование и подготовку работ по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организацию и проведение </w:t>
      </w:r>
      <w:proofErr w:type="spellStart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 xml:space="preserve">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обобщение полученных результатов и формирование отчета на их основе;</w:t>
      </w:r>
    </w:p>
    <w:p w:rsidR="00DF7CCC" w:rsidRPr="00DF7CCC" w:rsidRDefault="00DF7CCC" w:rsidP="00DF7CCC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imes New Roman" w:eastAsia="Arial Unicode MS" w:hAnsi="Times New Roman" w:cs="Times New Roman"/>
          <w:color w:val="000000"/>
          <w:sz w:val="21"/>
          <w:szCs w:val="21"/>
          <w:lang w:eastAsia="ru-RU"/>
        </w:rPr>
        <w:t>рассмотрение отчета органом управления дошкольным образовательным учреждением, к компетенции которого относится решение данного вопроса.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1.6.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мообследование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проводится МКДОУ д/с «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ежегодно.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bookmarkStart w:id="0" w:name="bookmark3"/>
      <w:r w:rsidRPr="00DF7CCC"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  <w:t xml:space="preserve">2. Планирование и подготовка работ по </w:t>
      </w:r>
      <w:proofErr w:type="spellStart"/>
      <w:r w:rsidRPr="00DF7CCC">
        <w:rPr>
          <w:rFonts w:ascii="Tahoma" w:eastAsia="Times New Roman" w:hAnsi="Tahoma" w:cs="Tahoma"/>
          <w:b/>
          <w:bCs/>
          <w:color w:val="359BDD"/>
          <w:sz w:val="21"/>
          <w:szCs w:val="21"/>
          <w:lang w:eastAsia="ru-RU"/>
        </w:rPr>
        <w:t>самообследованию</w:t>
      </w:r>
      <w:bookmarkEnd w:id="0"/>
      <w:proofErr w:type="spellEnd"/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2.1.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Самообследование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проводится по решени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 Педагогического совета МКДОУ д/с «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2.2. Заведующий МКДОУ д/с «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издает приказ о порядке, сроках проведения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составе комиссии по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(далее Комиссии).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2.3. Председателем Ком</w:t>
      </w: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иссии является заведующий МКДОУ д/с «</w:t>
      </w:r>
      <w:proofErr w:type="spell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Юлдыз</w:t>
      </w:r>
      <w:proofErr w:type="spellEnd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»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заместителем председателя Комиссии являе</w:t>
      </w:r>
      <w:r w:rsidR="00601B0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тся заместитель заведующего по 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</w:t>
      </w:r>
      <w:r w:rsidR="00601B0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Р.</w:t>
      </w:r>
    </w:p>
    <w:p w:rsidR="00DF7CCC" w:rsidRPr="00DF7CCC" w:rsidRDefault="00DF7CCC" w:rsidP="00601B0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2.4. 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Для проведения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состав Комиссии включаются:</w:t>
      </w:r>
    </w:p>
    <w:p w:rsidR="00DF7CCC" w:rsidRPr="00DF7CCC" w:rsidRDefault="006E6EA4" w:rsidP="00DF7CC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заместитель по АХЧ</w:t>
      </w:r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6E6EA4" w:rsidP="00DF7CC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председатель первичной профсоюзной организации</w:t>
      </w:r>
      <w:r w:rsidR="00DF7CCC"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необходимости представители иных органов и организаций.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2.5. 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подготовке к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председатель Комиссии проводит организационное подготовительное совещание с членами Комиссии, на котором:</w:t>
      </w:r>
    </w:p>
    <w:p w:rsidR="00DF7CCC" w:rsidRPr="00DF7CCC" w:rsidRDefault="00DF7CCC" w:rsidP="00DF7CC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за каждым членом Комиссии закрепляются направления работы дошкольного образовательного учреждения, подлежащие изучению в процессе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председателем Комиссии или уполномоченным им лицом даётся развёрнутая информация о нормативно-правовой базе, используемой в ходе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о месте (ах) и времени, предоставления членам Комиссии необходимых документов и материалов для подготовки к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</w:t>
      </w:r>
      <w:r w:rsidR="0025525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определяются сроки предварительного и окончательного рассмотрения на заседании Комиссии результатов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2.6. 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Председатель Комиссии на организационном подготовительном совещании определяет:</w:t>
      </w:r>
    </w:p>
    <w:p w:rsidR="00DF7CCC" w:rsidRPr="00DF7CCC" w:rsidRDefault="00DF7CCC" w:rsidP="00DF7CC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 xml:space="preserve">порядок взаимодействия между членами Комиссии и сотрудниками дошкольного образовательного учреждения в ходе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образовательного учреждения, подлежащего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2.7. 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подготовке к проведению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план проведения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в обязательном порядке включается: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2.7.1. 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Проведение оценки: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образовательной деятельности;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системы управления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содержания и качества подготовки воспитанников;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учебного процесса;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кадрового, учебно-методического, информационного обеспечения, материально-технической базы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функционирования внутренней системы оценки качества образования;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медицинского обеспечения дошкольного образовательного учреждения, системы охраны здоровья воспитанников;</w:t>
      </w:r>
    </w:p>
    <w:p w:rsidR="00DF7CCC" w:rsidRPr="00DF7CCC" w:rsidRDefault="00DF7CCC" w:rsidP="00DF7CCC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организации питания.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2.7.2. Анализ показателей деятельности ДОУ, подлежащего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 xml:space="preserve">3. Организация и проведение </w:t>
      </w:r>
      <w:proofErr w:type="spellStart"/>
      <w:r w:rsidRPr="00DF7CCC">
        <w:rPr>
          <w:rFonts w:ascii="Tahoma" w:eastAsia="Times New Roman" w:hAnsi="Tahoma" w:cs="Tahoma"/>
          <w:b/>
          <w:bCs/>
          <w:color w:val="383838"/>
          <w:sz w:val="24"/>
          <w:szCs w:val="24"/>
          <w:lang w:eastAsia="ru-RU"/>
        </w:rPr>
        <w:t>самообследования</w:t>
      </w:r>
      <w:proofErr w:type="spellEnd"/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3.1. О</w:t>
      </w:r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рганизация </w:t>
      </w:r>
      <w:proofErr w:type="spellStart"/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в МКДОУ д/с «</w:t>
      </w:r>
      <w:proofErr w:type="spellStart"/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Юлдыз</w:t>
      </w:r>
      <w:proofErr w:type="spellEnd"/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осуществляется в соответствии с планом по его проведению, принимаемом решением Комиссии.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3.2. При проведении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даётся развёрнутая характеристика и оценка включённых в план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направлений и вопросов.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3.3.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При проведении оценки образовательной деятельности: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общая характеристика дошкольного образовательного учреждения: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полное наименование ДОУ, адрес, год ввода в эксплуатацию, с какого года находится на балансе учредителя, режим работы дошкольного образовательного учреждения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мощность дошкольного образовательного учреждения: плановая/фактическая;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комплектование групп: количество групп, в них воспитанников;</w:t>
      </w:r>
    </w:p>
    <w:p w:rsidR="00DF7CCC" w:rsidRPr="00DF7CCC" w:rsidRDefault="00DF7CCC" w:rsidP="00DF7CCC">
      <w:pPr>
        <w:numPr>
          <w:ilvl w:val="0"/>
          <w:numId w:val="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 приёма и отчисления воспитанников детского сада, комплектования групп (книга движения воспитанников).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наличии правоустанавливающих документов: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лицензия на право ведения образовательной деятельности (соблюдение сроков действия и контрольных нормативов);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внесении записи в Единый государственный реестр юридических лиц;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постановке на учет в налоговом органе;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Устав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локальные акты, определённые Уставом дошкольного образовательного учреждения (соответствие перечня и содержания Уставу ДОУ и законодательству Российской Федерации, полнота, целесообразность);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государственной регистрации права оперативного управления муниципальным имуществом;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свидетельство о государственной регистрации права безвозмездного пользования на земельный участок;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санитарно-эпидемиологического заключения на образовательную деятельность;</w:t>
      </w:r>
    </w:p>
    <w:p w:rsidR="00DF7CCC" w:rsidRPr="00DF7CCC" w:rsidRDefault="00DF7CCC" w:rsidP="00DF7CCC">
      <w:pPr>
        <w:numPr>
          <w:ilvl w:val="0"/>
          <w:numId w:val="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 о взаимоотношениях между дошкольным образовательным учреждением и Учредителем.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>3.3.3. 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документации ДОУ: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основных федеральных, региональных и муниципальных нормативно-правовых актов, регламентирующих работу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договоры дошкольного образовательного учреждения с родителями (законными представителями);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личные дела воспитанников, Книги движения воспитанников, учёта будущих воспитанников дошкольного образовательного учреждения (уведомления);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Программа развития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образовательные программы;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учебный план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календарный учебный график;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план работы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рабочие программы (планы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-образовательной работы) педагогических работников ДОУ (их соответствие основной образовательной программе);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учёта занятий по дополнительному образованию (кружковой работы), планы работы кружков;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расписание занятий, реж</w:t>
      </w: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им дня, экспертное </w:t>
      </w:r>
      <w:proofErr w:type="gram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заключение 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Роспотребнадзора</w:t>
      </w:r>
      <w:proofErr w:type="spellEnd"/>
      <w:proofErr w:type="gram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отчёты дошкольного образовательного учреждения, справки по проверкам, публичный доклад заведующего дошкольным образовательным учреждением;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 готовности детского сада к новому учебному году;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номенклатура дел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 учета проверок должностными лицами органов государственного контроля;</w:t>
      </w:r>
    </w:p>
    <w:p w:rsidR="00DF7CCC" w:rsidRPr="00DF7CCC" w:rsidRDefault="00DF7CCC" w:rsidP="00DF7CCC">
      <w:pPr>
        <w:numPr>
          <w:ilvl w:val="0"/>
          <w:numId w:val="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документы, регламентирующие предоставление платных услуг, их соответствие установленным требованиям.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3.3.4. 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Представляется информация о документации ДОУ, касающейся трудовых отношений: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книги учёта личного состава, движения трудовых книжек и вкладышей к ним, трудовые книжки работников, личные дела сотрудников;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приказы по личному составу, книга регистрации приказов по личному составу;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трудовые договоры с работниками и дополнительные соглашения к трудовым договорам;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Коллективный договор (в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приложения к коллективному договору);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Правила внутреннего трудового распорядка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штатное расписание (соответствие штата работников установленным требованиям, структура и штатная численность в соответствии с Уставом дошкольного образовательного учреждения);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должностные инструкции работников детского сада;</w:t>
      </w:r>
    </w:p>
    <w:p w:rsidR="00DF7CCC" w:rsidRPr="00DF7CCC" w:rsidRDefault="00DF7CCC" w:rsidP="00DF7CCC">
      <w:pPr>
        <w:numPr>
          <w:ilvl w:val="0"/>
          <w:numId w:val="1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журналы проведения инструктажа.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3.4. 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При проведении оценки системы управления ДОУ: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Дается характеристика и оценка следующих вопросов: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характеристика сложившейся в дошкольном образовательном учреждении системы управления;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перечень структурных подразделений детского сада, оценка соответствия имеющейся структуры установленным законодательством об образовании компетенциям образовательной организации, а также уставным целям, задачам, и функциям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органы управления (персональные, коллегиальные), которыми представлена управленческая система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распределение административных обязанностей в педагогическом коллективе;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режим управления ДОУ (в режиме функционирования, в режиме развития, опережающее управление, проектное управление и т. п.);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протоколов органов самоуправления, административно-групповых совещаний при заведующем дошкольным образовательным учреждением;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планирование и анализ учебно-воспитательной работы;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состояние педагогического анализа: анализ выполнения образовательной программы дошкольного образовательного учреждения, рабочих программ педагогов (планов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-образовательной работы), рекомендации и их реализация;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каковы приоритеты развития системы управления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полнота и качество приказов заведующего дошкольным образовательным учреждением по основной деятельности, по личному составу;</w:t>
      </w:r>
    </w:p>
    <w:p w:rsidR="00DF7CCC" w:rsidRPr="00DF7CCC" w:rsidRDefault="00DF7CCC" w:rsidP="00DF7CCC">
      <w:pPr>
        <w:numPr>
          <w:ilvl w:val="0"/>
          <w:numId w:val="1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 разработки и принятия локальных нормативных актов, касающихся прав и интересов участников образовательных отношений (наличие таковых, частота обновления, принятие новых).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оценка результативности и эффективности действующей в ДОУ системы управления, а именно: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организована система контроля со стороны руководства дошкольного образовательного учреждения и насколько она эффективна;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является ли система контроля понятной всем участникам образовательных отношений;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 организована система взаимодействия с организациями-партнера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ми (наличие договоров 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сотрудничестве, о взаимодействии, об оказании услуг и т.д.) для обеспечения образовательной деятельности;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какие инновационные методы и технологии управления применяются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1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использование современных информационно-коммуникативных технологий в управлении дошкольным образовательным учреждением;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3.4.3. Даётся оценка обеспечения координации деятельности педагогической, медицинской, психологической и социальных служб детского сада, оценивается состояние коррекцио</w:t>
      </w:r>
      <w:r w:rsidR="00601B09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нной работы в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группах дошкольного образовательного учреждения;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3.4.4. 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 xml:space="preserve">Даётся оценка работы социальной службы ДОУ (работа </w:t>
      </w:r>
      <w:r w:rsidR="00601B09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педагога-психолога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):</w:t>
      </w:r>
    </w:p>
    <w:p w:rsidR="00DF7CCC" w:rsidRPr="00DF7CCC" w:rsidRDefault="00DF7CCC" w:rsidP="00DF7CCC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наличие, качество и оценка полноты реализации плана работы с неблагополучными семьями;</w:t>
      </w:r>
    </w:p>
    <w:p w:rsidR="00DF7CCC" w:rsidRPr="00DF7CCC" w:rsidRDefault="00DF7CCC" w:rsidP="00DF7CCC">
      <w:pPr>
        <w:numPr>
          <w:ilvl w:val="0"/>
          <w:numId w:val="1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социальный паспорт дошкольного образовательного учреждения,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количество воспитанников из социально незащищённых семей.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3.4.5. 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оценка организации взаимодействия семьи и ДОУ:</w:t>
      </w:r>
    </w:p>
    <w:p w:rsidR="00DF7CCC" w:rsidRPr="00DF7CCC" w:rsidRDefault="00DF7CCC" w:rsidP="00DF7CCC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организация информирования родителей (законных представителей) воспитанников о правах и обязанностях воспитанников, о правах, обязанностях и ответственности родителей (законных представителей) в сфере образования;</w:t>
      </w:r>
    </w:p>
    <w:p w:rsidR="00DF7CCC" w:rsidRPr="00DF7CCC" w:rsidRDefault="00DF7CCC" w:rsidP="00DF7CCC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наличие, качество и реализация планов работы и протоколов управляющего</w:t>
      </w:r>
      <w:r w:rsidR="002552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совета,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родительского комитета; общих и групповых родительских</w:t>
      </w:r>
      <w:r w:rsidR="002552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собраний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1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и организация работы сайта дошкольного образовательного учреждения.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3.4.6. 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Даётся оценка организации работы по предоставлению льгот:</w:t>
      </w:r>
    </w:p>
    <w:p w:rsidR="00DF7CCC" w:rsidRPr="00DF7CCC" w:rsidRDefault="00DF7CCC" w:rsidP="00DF7CCC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наличие нормативной базы;</w:t>
      </w:r>
    </w:p>
    <w:p w:rsidR="00DF7CCC" w:rsidRPr="00DF7CCC" w:rsidRDefault="00DF7CCC" w:rsidP="00DF7CCC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льготников (из регионального/муниципального бюджетов);</w:t>
      </w:r>
    </w:p>
    <w:p w:rsidR="00DF7CCC" w:rsidRPr="00DF7CCC" w:rsidRDefault="00DF7CCC" w:rsidP="00DF7CCC">
      <w:pPr>
        <w:numPr>
          <w:ilvl w:val="0"/>
          <w:numId w:val="1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законодательных норм.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3.5. 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содержания и качества подготовки воспитанников: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Анализируются и оцениваются: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программа развития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образовательные программы: характеристика, структура образовательных программ: аналитическое обоснование программ, основные концептуальные подходы и приоритеты, цели</w:t>
      </w:r>
      <w:r w:rsidR="00255257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задачи; 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прогнозируемый педагогический результат;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рабочие программы: даётся оценка полноты реализации рабочих программ, их соответствие Федеральному государственному образовательному стандарту дошкольного образования (ФГОС ДО);</w:t>
      </w:r>
    </w:p>
    <w:p w:rsidR="00DF7CCC" w:rsidRPr="00DF7CCC" w:rsidRDefault="00DF7CCC" w:rsidP="00DF7CCC">
      <w:pPr>
        <w:numPr>
          <w:ilvl w:val="0"/>
          <w:numId w:val="1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механизмы определения списка пособий, материалов в соответствии с утвержденными федеральными перечнями.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Анализируется и оценивается состояние воспитательной работы, в том числе: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качественного, социального состава родителей, характеристика семей (социальный паспорт дошкольного образовательного учреждения);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даётся характеристика системы воспитательной работы дошкольного образовательного учреждения (является ли воспитательная работа системой, а не формальным набором мероприятий; какие из направлений воспитательной работы реализуются в ДОУ; наличие специфичных именно для данного дошкольного образовательного учреждения, форм воспитательной работы);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мероприятия, направленные на повышение эффективности воспитательного процесса, проводимые дошкольным образовательным учреждением совместно с учреждениями культуры;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развивающей среды в дошкольном образовательном учреждении: наличие игровых уголков и уголков природы в соответствии с требованиями программы воспитания;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обеспеченность игрушками, дидактическим материалом; соответствие требованиям к оснащению и оборудованию к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абинетов логопеда, 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педагога-психолога;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и соответствие требованиям СанПиН музыкального и спортивног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 зала, спортивной площадки,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групповых участков: физкультурной площадки; огорода; цветника; зелёных насаждений; состо</w:t>
      </w:r>
      <w:r w:rsidR="00601B09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яние групповых площадок,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теневых навесов и игрового оборудования;</w:t>
      </w:r>
    </w:p>
    <w:p w:rsidR="00DF7CCC" w:rsidRPr="00DF7CCC" w:rsidRDefault="00DF7CCC" w:rsidP="00DF7CCC">
      <w:pPr>
        <w:numPr>
          <w:ilvl w:val="0"/>
          <w:numId w:val="1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результативность системы воспитательной работы.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3.5.3.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 Анализируется и оценивается состояние дополнительного образования, в том числе: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программы дополнительного образования;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наличие необходимых условий, материально-технического,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программно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методического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кадрового обеспечения для реализации программ дополнительного образования;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направленность реализуемых программ дополнительного образования детей;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охват воспитанников дополнительным образованием;</w:t>
      </w:r>
    </w:p>
    <w:p w:rsidR="00DF7CCC" w:rsidRPr="00DF7CCC" w:rsidRDefault="00DF7CCC" w:rsidP="00DF7CCC">
      <w:pPr>
        <w:numPr>
          <w:ilvl w:val="0"/>
          <w:numId w:val="1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эффективности реализации программ дополнительного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3.5.4. 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 xml:space="preserve">Проводится анализ работы по изучению мнения участников образовательных отношений о деятельности </w:t>
      </w:r>
      <w:proofErr w:type="spellStart"/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МК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ДОУ</w:t>
      </w:r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д</w:t>
      </w:r>
      <w:proofErr w:type="spellEnd"/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/с «</w:t>
      </w:r>
      <w:proofErr w:type="spellStart"/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Юлдыз</w:t>
      </w:r>
      <w:proofErr w:type="spellEnd"/>
      <w:r w:rsidR="00255257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»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, в том числе: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изучение мнения участников образовательных отношений о дошкольном образовательном учреждении, указать источник знаний о них;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анализ запросов потребителей образовательных услуг, пожеланий родителей (законных представителей) воспитанников, других заинтересованных лиц;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используемых методов (анкетирование, собеседование, тестирование, другие) для сбора информации о мнениях участников образовательных отношений, периодичность использования таких методов;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применение для получения обратной связи таких форм как форум на сайте дошкольного образовательного у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чреждения, интервьюирование,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«День открытых дверей» и другие); анализ полученных таким образом сведений о качестве подготовки и уровне развития воспитанников, условиях обучения и т.д.;</w:t>
      </w:r>
    </w:p>
    <w:p w:rsidR="00DF7CCC" w:rsidRPr="00DF7CCC" w:rsidRDefault="00DF7CCC" w:rsidP="00DF7CCC">
      <w:pPr>
        <w:numPr>
          <w:ilvl w:val="0"/>
          <w:numId w:val="1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меры, которые были предприняты по результатам опросов участников </w:t>
      </w:r>
      <w:proofErr w:type="gram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образовательных отношений</w:t>
      </w:r>
      <w:proofErr w:type="gram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оценка эффективности подобных мер.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3.5.5. 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Проводится анализ и даётся оценка качеству подготовки воспитанников, в том числе: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число воспитанников ДОУ, для которых учебный план является слишком сложным полностью или частично (необходимо указать, с чем конкретно не справляются дети);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указываются формы проведения промежуточной и итоговой оценки уровня развития воспитанников;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соответствие содержания, уровня и качества 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подготовки выпускников требованиям ФГОС ДО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достижения воспитанников по сравнению с их первоначальным уровнем;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достижение целевых ориентиров дошкольного образования в соответствии с требованиями Федерального государственного образовательного стандарта дошкольного образования;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выбывших воспитанников без продолжения общего образования;</w:t>
      </w:r>
    </w:p>
    <w:p w:rsidR="00DF7CCC" w:rsidRPr="00DF7CCC" w:rsidRDefault="00DF7CCC" w:rsidP="00DF7CCC">
      <w:pPr>
        <w:numPr>
          <w:ilvl w:val="0"/>
          <w:numId w:val="2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результаты мониторинга промежуточной и итоговой оценки уровня развития воспитанников.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3.6.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организации образовательного процесса анализируются и оцениваются: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учебный план ДОУ, его структура, характеристика, механизмы составления учебного плана, выполнение;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нагрузки воспитанников;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годовой календарный учебный график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расписание занятий;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причин движения контингента воспитанников;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форм работы с воспитанниками, имеющими особые образовательные потребности;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принципа преемственности обучения (необходимо обратить внимание, не превышает ли численность воспитанников лицензионный норматив), сведения о наполняемости групп;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организация обучения по программам специального (коррекционного) обучения;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деятельность по формированию положительной мотивации обучения, развитию познавательной активности и интересов воспитанников;</w:t>
      </w:r>
    </w:p>
    <w:p w:rsidR="00DF7CCC" w:rsidRPr="00DF7CCC" w:rsidRDefault="00DF7CCC" w:rsidP="00DF7CCC">
      <w:pPr>
        <w:numPr>
          <w:ilvl w:val="0"/>
          <w:numId w:val="21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максимально благоприятных условий для развития способностей, учёт возрастных, индивидуальных особенностей и потребностей воспитанников дошкольного образовательного учреждения.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3.7. 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кадрового обеспечения анализируется и оценивается: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профессиональный уровень кадров: количество педагогических работников, имеющих высшее (среднее специальное) образование, без педагогического образования; количество педагогических работников с высшей, первой квалификационной категорией, не имеющих квалификационной категории; стаж работы (до 5 лет, 10 лет, 15 лет, свыше 15 лет, от 50 до 55 лет, старше 55 лет); своевременность прохождения повышения квалификации;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количество педагогических работников ДОУ, обучающихся в ВУЗах, имеющих учёную степень или звание, государственные и отраслевые награды;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доля педагогических работников (%), работающих на штатной основе;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доля педагогических работников, имеющих базовое образование, соответствующее преподаваемым дисциплинам;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движение кадров за последние пять лет;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возрастной состав;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 с молодыми специалистами (наличие нормативных и отчетных документов);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творческие достижения педагогических работников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система работы по повышению квалификации и переподготовке педагогических работников и ее результативность;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формы повышения профессионального мастерства;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укомплектованность дошкольного образовательного учреждения кадрами;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средняя нагрузка на одного педагогического работника детского сада;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потребность в кадрах (сумма вакансий, планируемой убыли работников и количества планируемого увеличения штатов);</w:t>
      </w:r>
    </w:p>
    <w:p w:rsidR="00DF7CCC" w:rsidRPr="00DF7CCC" w:rsidRDefault="00DF7CCC" w:rsidP="00DF7CCC">
      <w:pPr>
        <w:numPr>
          <w:ilvl w:val="0"/>
          <w:numId w:val="22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состояние документации по аттестации педагогических работников: нормативные документы, копии документов о присвоении категории; записи в трудовых книжках.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3.8.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учебно-методического обеспечения анализируется и оценивается: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система методической работы дошкольного образовательного учреждения (даётся её характеристика);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оценивается соответствие содержания методической работы задачам, стоящим перед ДОУ, в том числе в образовательной программе;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вопросы методической работы, которые ставятся и рассматриваются руководством дошкольного образовательного учреждения, педагогическим советом, в других структурных подразделениях;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методического совета и документов, регламентирующих его деятельность (положение, перспективные и годовые планы работы, анализ их выполнения);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формы организации методической работы;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содержание экспериментальной и инновационной деятельности (протоколы заседаний, решения экспертного совета) документация, связанная с этим направлением работы;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влияние осуществляемой методической работы на качество образования, рост методического мастерства педагогических работников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 по обобщению и распространению передового опыта;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 ДОУ публикаций методического характера, материалов с обобщением опыта работы лучших педагогических работников (указать конкретно);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оценка состояния в дошкольном образовательном учреждении документации, регламентирующей методическую работу, и качества методической работы, пути ее совершенствования;</w:t>
      </w:r>
    </w:p>
    <w:p w:rsidR="00DF7CCC" w:rsidRPr="00DF7CCC" w:rsidRDefault="00DF7CCC" w:rsidP="00DF7CCC">
      <w:pPr>
        <w:numPr>
          <w:ilvl w:val="0"/>
          <w:numId w:val="23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использование и совершенствование образовательных технологий,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дистанционных (оказание практической помощи педагогическим работникам по внедрению новых технологий и методик в образовательный процесс);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3.9.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библиотечно-информационного обеспечения анализируется и оценивается: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обеспеченность учебно-методической и художественной литературой;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 дошкольном образовательном учреждении библиотеки (нормативные документы, регламентирующие её деятельность);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общее количество единиц хранения фонда библиотеки;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объем фонда учебно-методической, художественной литературы в библиотеке, пополнение и обновление фонда;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обеспечено ли дошкольное образовательное учреждение современной информационной базой (локальная сеть, выход в Интернет, электронная почта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, электронный каталог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 т.д.);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рациональность использования книжного фонда;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востребованность библиотечного фонда и информационной базы;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сайта дошкольного образовательного учреждения (соответствие установленным требованиям, порядок работы с сайтом), количественные характеристики посещаемости, форум;</w:t>
      </w:r>
    </w:p>
    <w:p w:rsidR="00DF7CCC" w:rsidRPr="00DF7CCC" w:rsidRDefault="00DF7CCC" w:rsidP="00DF7CCC">
      <w:pPr>
        <w:numPr>
          <w:ilvl w:val="0"/>
          <w:numId w:val="24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обеспечение открытости и доступности информации о деятельности дошкольного образовательного учреждения для заинтересованных лиц (наличие информации в СМИ, на сайте ДОУ, информационные стенды (уголки), выставки, презентации и т. д.).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3.10.</w:t>
      </w:r>
      <w:r w:rsidRPr="00DF7CCC">
        <w:rPr>
          <w:rFonts w:ascii="Tahoma" w:eastAsia="Times New Roman" w:hAnsi="Tahoma" w:cs="Tahoma"/>
          <w:i/>
          <w:iCs/>
          <w:color w:val="000000"/>
          <w:sz w:val="21"/>
          <w:szCs w:val="21"/>
          <w:lang w:eastAsia="ru-RU"/>
        </w:rPr>
        <w:t>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качества материально-технической базы ДОУ анализируется и оценивается: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3.10.1. 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Состояние и использование материально-технической базы, в том числе: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уровень социально-психологической комфортности образовательной среды;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соответствие лицензионному нормативу по площади на одного воспитанника;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площади, используемых для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-образовательного процесса (даётся их характеристика);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 наличии зданий и помещений для организации образовательной деятельности; состоянии и назначение зданий и помещений, их площадь;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 о количестве и структуре технических средств обучения и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т.д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303391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об обеспечении</w:t>
      </w:r>
      <w:r w:rsidR="00DF7CCC"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мебелью, инвентарём, посудой.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данные о проведении ремонтных работ в дошкольном образовательном учреждении (сколько запланировано и освоено бюджетных (внебюджетных) средств);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сведения об основных позитивных и негативных характеристиках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материально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softHyphen/>
        <w:t>техническом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оснащении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воспитателно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-образовательного процесса;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меры по обеспечению развития материально-технической базы;</w:t>
      </w:r>
    </w:p>
    <w:p w:rsidR="00DF7CCC" w:rsidRPr="00DF7CCC" w:rsidRDefault="00DF7CCC" w:rsidP="00DF7CCC">
      <w:pPr>
        <w:numPr>
          <w:ilvl w:val="0"/>
          <w:numId w:val="25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 по улучшению условий труда и быта педагогических работников.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3.10.2. 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Соблюдение в ДОУ мер противопожарной и антитеррористической безопасности, в том числе:</w:t>
      </w:r>
    </w:p>
    <w:p w:rsidR="00DF7CCC" w:rsidRPr="00DF7CCC" w:rsidRDefault="00DF7CCC" w:rsidP="00DF7CCC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автоматической пожарной сигнализации, средств пожаротушения, тревожной кнопки, камер наблюдения, договоров на обслуживание с соответствующими организациями;</w:t>
      </w:r>
    </w:p>
    <w:p w:rsidR="00DF7CCC" w:rsidRPr="00DF7CCC" w:rsidRDefault="00DF7CCC" w:rsidP="00DF7CCC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акты о состоянии пожарной безопасности;</w:t>
      </w:r>
    </w:p>
    <w:p w:rsidR="00DF7CCC" w:rsidRPr="00DF7CCC" w:rsidRDefault="00DF7CCC" w:rsidP="00DF7CCC">
      <w:pPr>
        <w:numPr>
          <w:ilvl w:val="0"/>
          <w:numId w:val="26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проведение учебно-тренировочных мероприятий по вопросам безопасности.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3.10.3. 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Состояние территории ДОУ, в том числе:</w:t>
      </w:r>
    </w:p>
    <w:p w:rsidR="00DF7CCC" w:rsidRPr="00DF7CCC" w:rsidRDefault="00DF7CCC" w:rsidP="00DF7CCC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состояние ограждения и освещение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територии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и состояние необходимых знаков дорожного движения при подъезде к дошкольному образовательному учреждению;</w:t>
      </w:r>
    </w:p>
    <w:p w:rsidR="00DF7CCC" w:rsidRPr="00DF7CCC" w:rsidRDefault="00DF7CCC" w:rsidP="00DF7CCC">
      <w:pPr>
        <w:numPr>
          <w:ilvl w:val="0"/>
          <w:numId w:val="27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оборудование хозяйственной площадки, состояние мусоросборника.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3.11. 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При оценке качества медицинского обеспечения </w:t>
      </w:r>
      <w:proofErr w:type="gramStart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ДОУ,  системы</w:t>
      </w:r>
      <w:proofErr w:type="gramEnd"/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 xml:space="preserve"> охраны здоровья воспитанников анализируется и оценивается: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медицинское обслуживание, условия для лечебно-оздоровительной работы (наличие в дошкольном образовательном учреждении лицензированного медицинского кабинета; договор с территориальным лечебно-профилактическим учреждением о порядке медицинского обслуживания воспитанников и сотрудников);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медицинского кабинета, соответствие его СанПиН;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регулярность прохождения сотрудниками дошкольного образовательного учреждения медицинских осмотров;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 норматива наполняемости;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анализ заболеваемости воспитанников;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сведения о случаях травматизма, пищевых отравлений среди воспитанников;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 предписаний надзорных органов;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соблюдение санитарно-гигиенического режима (состояние помещений, режим проветривания, температурный режим, водоснабжение и т.д.);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защита воспитанников от перегрузок, работа по созданию условий для сохранения и укрепления здоровья детей (какими нормативными и методическими документами руководствуется дошкольное образовательное учреждение в работе по данному направлению);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сбалансированность расписания с точки зрения соблюдения санитарных норм и представленных в нём занятий, обеспечивающих смену характера деятельности воспитанников;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соотношение учебной нагрузки программ дополнительного образования;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использование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здоровьесберегающих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технологий, отслеживание их эффективности (показать результативность, в </w:t>
      </w:r>
      <w:proofErr w:type="spellStart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т.ч</w:t>
      </w:r>
      <w:proofErr w:type="spellEnd"/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. динамику состояния здоровья);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система работы по воспитанию здорового образа жизни;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динамика распределения воспитанников по группам здоровья;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понимание и соблюдение воспитанниками ДОУ здорового образа жизни (наличие мероприятий, программ, обеспечивающих формирование у детей навыков здорового образа жизни, работа по гигиеническому воспитанию);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объекты физической культуры -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их</w:t>
      </w:r>
      <w:r w:rsidR="00303391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 площадь</w:t>
      </w: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состояние службы психолого-педагогического сопровождения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28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мероприятия по предупреждению нервно-эмоциональных и физических перегрузок у воспитанников.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3.12. 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оценке качества организации питания в ДОУ анализируется и оценивается: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собственного пищеблока; </w:t>
      </w:r>
      <w:r w:rsidRPr="00DF7CC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источник положений http://ohrana-tryda.com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работа администрации по контролю за качеством приготовления пищи;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договоры с различными организациями о порядке обеспечения питанием воспитанников и сотрудников (с кем, на какой срок, реквизиты правомочных документов);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качество питания: калорийность, сбалансированность (соотношение белков, жиров, углеводов), соблюдение норм питания; разнообразие ассортимента продуктов; витаминизация, объём порций, наличие контрольного блюда; хранение проб; объём порций; использование йодированной соли; соблюдение питьевого режима;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необходимой документации: приказы по организации питания, наличие графика получения питания, накопительная ведомость, журналы бракеража сырой и готовой продукции; 10-ти дневное меню, картотека блюд; таблицы: запрещённых продуктов, норм питания; список воспитанников, имеющих пищевую аллергию;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создание условий соблюдения охраны труда на пищеблоке;</w:t>
      </w:r>
    </w:p>
    <w:p w:rsidR="00DF7CCC" w:rsidRPr="00DF7CCC" w:rsidRDefault="00DF7CCC" w:rsidP="00DF7CCC">
      <w:pPr>
        <w:numPr>
          <w:ilvl w:val="0"/>
          <w:numId w:val="29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выполнение предписаний надзорных органов.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3.13. </w:t>
      </w:r>
      <w:r w:rsidRPr="00DF7CCC">
        <w:rPr>
          <w:rFonts w:ascii="Tahoma" w:eastAsia="Times New Roman" w:hAnsi="Tahoma" w:cs="Tahoma"/>
          <w:color w:val="000000"/>
          <w:sz w:val="21"/>
          <w:szCs w:val="21"/>
          <w:u w:val="single"/>
          <w:lang w:eastAsia="ru-RU"/>
        </w:rPr>
        <w:t>При проведении оценки функционирования внутренней системы оценки качества образования: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3.13.1.Осуществляется сбор и анализ информации о дошкольном образовании в соответствии с Перечнем, утверждённым постановлением Правительства Российской Федерации № 662 от 5 августа 2013г «Об осуществлении мониторинга системы образования».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3.13.2. </w:t>
      </w:r>
      <w:r w:rsidRPr="00DF7CCC">
        <w:rPr>
          <w:rFonts w:ascii="Tahoma" w:eastAsia="Times New Roman" w:hAnsi="Tahoma" w:cs="Tahoma"/>
          <w:color w:val="383838"/>
          <w:sz w:val="21"/>
          <w:szCs w:val="21"/>
          <w:u w:val="single"/>
          <w:lang w:eastAsia="ru-RU"/>
        </w:rPr>
        <w:t>Анализируется и оценивается: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документов, регламентирующих функционирование внутренней системы оценки качества образования дошкольного образовательного учреждения;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ответственного лица - представителя руководства дошкольного образовательного учреждения, ответственного за организацию функционирования внутренней системы оценки качества образования (приказ о назначении, регламент его работы - положение, порядок);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план работы ДОУ по обеспечению функционирования внутренней системы оценки качества образования и его выполнение;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информированность участников образовательных отношений о функционировании внутренней системы оценки качества образования в дошкольном образовательном учреждении;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проводимые мероприятия внутреннего контроля в рамках функционирования внутренней системы оценки качества образования;</w:t>
      </w:r>
    </w:p>
    <w:p w:rsidR="00DF7CCC" w:rsidRPr="00DF7CCC" w:rsidRDefault="00DF7CCC" w:rsidP="00DF7CCC">
      <w:pPr>
        <w:numPr>
          <w:ilvl w:val="0"/>
          <w:numId w:val="30"/>
        </w:numPr>
        <w:shd w:val="clear" w:color="auto" w:fill="FFFFFF"/>
        <w:spacing w:after="0" w:line="240" w:lineRule="auto"/>
        <w:ind w:left="375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проводимые корректирующие и предупреждающие действия в рамках функционирования внутренней системы оценки качества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3.14. Анализ показателей деятельности дошкольного образовательного учреждения, подлежащего </w:t>
      </w:r>
      <w:proofErr w:type="spellStart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устанавливаемых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3.15. Данный анализ выполняется по форме и в соответствии с требованиями установленными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bookmarkStart w:id="1" w:name="bookmark5"/>
      <w:bookmarkEnd w:id="1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4. Обобщение полученных результатов и формирование отчета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4.1. Информация, полученная в результате сбора сведений в соответствии с утверждённым планом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, членами Комиссии передаётся лицу, ответственному за свод и оформление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дошкольного образовательного учреждения, не позднее, чем за три дня до предварительного рассмотрения на Комиссии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 </w:t>
      </w:r>
      <w:r w:rsidRPr="00DF7CCC">
        <w:rPr>
          <w:rFonts w:ascii="Tahoma" w:eastAsia="Times New Roman" w:hAnsi="Tahoma" w:cs="Tahoma"/>
          <w:color w:val="FFFFFF"/>
          <w:sz w:val="21"/>
          <w:szCs w:val="21"/>
          <w:lang w:eastAsia="ru-RU"/>
        </w:rPr>
        <w:t>Подробнее на странице положения http://ohrana-tryda.com/node/2193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lastRenderedPageBreak/>
        <w:t xml:space="preserve">4.2. Лицо ответственное, за свод и оформление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дошкольного образовательного учреждения, обобщает полученные данные и оформляет их в виде отчёта, включающего аналитическую часть и результаты анализа показателей деятельности ДОУ, подлежащего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самообследованию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4.3. Председатель Комиссии проводит заседание Комиссии, на котором происходит предварительное рассмотрение данного отчёта: уточняются отдельные вопросы, высказываются мнения о необходимости сбора дополнительной информации, обсуждаются выводы и предложения по итогам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4.4. С учётом поступивших от членов Комиссии предложений, рекомендаций и замечаний по отчёту председатель Комиссии назначает срок для окончательного рассмотрения данного отчёта.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4.5. После окончательного рассмотрения результатов </w:t>
      </w:r>
      <w:proofErr w:type="spellStart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самообследования</w:t>
      </w:r>
      <w:proofErr w:type="spellEnd"/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итоговая форма отчёта направляется на рассмотрение органа управления дошкольного образовательного учреждения, к компетенции которого относится решение данного вопроса.</w:t>
      </w:r>
      <w:bookmarkStart w:id="2" w:name="bookmark6"/>
      <w:bookmarkEnd w:id="2"/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DF7CCC" w:rsidRPr="00DF7CCC" w:rsidRDefault="00DF7CCC" w:rsidP="00DF7C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5. Ответственность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5.1. Заместитель заведующего, руководители структурных подразделений, педагогические работники несут ответственность за выполнение данного Положения в соответствии с требованиями действующего законодательства Российской Федерации.</w:t>
      </w:r>
    </w:p>
    <w:p w:rsid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5.2. Ответственным лицом за организацию работы по данному Поло</w:t>
      </w:r>
      <w:r w:rsidR="007827B5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жению является заведующий МКДОУ д/с «</w:t>
      </w:r>
      <w:proofErr w:type="spellStart"/>
      <w:r w:rsidR="007827B5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Юлдыз</w:t>
      </w:r>
      <w:proofErr w:type="spellEnd"/>
      <w:r w:rsidR="007827B5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</w:t>
      </w:r>
      <w:r w:rsidRPr="00DF7CCC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или уполномоченное им лицо.</w:t>
      </w:r>
    </w:p>
    <w:p w:rsidR="00255257" w:rsidRDefault="00255257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</w:p>
    <w:p w:rsidR="00255257" w:rsidRDefault="00255257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6.Заключительные положения</w:t>
      </w:r>
    </w:p>
    <w:p w:rsidR="00255257" w:rsidRDefault="00783A75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4"/>
          <w:szCs w:val="24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6.1.Настоящее </w:t>
      </w:r>
      <w:bookmarkStart w:id="3" w:name="_GoBack"/>
      <w:bookmarkEnd w:id="3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П</w:t>
      </w:r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оложение о </w:t>
      </w:r>
      <w:proofErr w:type="spellStart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самообследовании</w:t>
      </w:r>
      <w:proofErr w:type="spellEnd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является локальным нормативным актом МКДОУ д/с «</w:t>
      </w:r>
      <w:proofErr w:type="spellStart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Юлдыз</w:t>
      </w:r>
      <w:proofErr w:type="spellEnd"/>
      <w:r w:rsidR="00255257"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</w:t>
      </w: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, принимаемом на педагогическом совете, </w:t>
      </w:r>
      <w:proofErr w:type="gram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утверждается  приказом</w:t>
      </w:r>
      <w:proofErr w:type="gramEnd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 xml:space="preserve"> заведующего МКДОУ д/с «</w:t>
      </w:r>
      <w:proofErr w:type="spellStart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Юлдыз</w:t>
      </w:r>
      <w:proofErr w:type="spellEnd"/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».</w:t>
      </w:r>
    </w:p>
    <w:p w:rsidR="00783A75" w:rsidRPr="00DF7CCC" w:rsidRDefault="00783A75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383838"/>
          <w:sz w:val="24"/>
          <w:szCs w:val="24"/>
          <w:lang w:eastAsia="ru-RU"/>
        </w:rPr>
        <w:t>6.2.Положение принимается на неопределенный срок.</w:t>
      </w:r>
    </w:p>
    <w:p w:rsidR="00DF7CCC" w:rsidRPr="00DF7CCC" w:rsidRDefault="00DF7CCC" w:rsidP="00DF7CC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83838"/>
          <w:sz w:val="21"/>
          <w:szCs w:val="21"/>
          <w:lang w:eastAsia="ru-RU"/>
        </w:rPr>
      </w:pPr>
      <w:r w:rsidRPr="00DF7CCC">
        <w:rPr>
          <w:rFonts w:ascii="Tahoma" w:eastAsia="Times New Roman" w:hAnsi="Tahoma" w:cs="Tahoma"/>
          <w:color w:val="383838"/>
          <w:sz w:val="21"/>
          <w:szCs w:val="21"/>
          <w:lang w:eastAsia="ru-RU"/>
        </w:rPr>
        <w:t> </w:t>
      </w:r>
    </w:p>
    <w:p w:rsidR="009A21BA" w:rsidRDefault="009A21BA"/>
    <w:sectPr w:rsidR="009A21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B78C4"/>
    <w:multiLevelType w:val="multilevel"/>
    <w:tmpl w:val="9924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9103B4"/>
    <w:multiLevelType w:val="multilevel"/>
    <w:tmpl w:val="5CCA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651DC3"/>
    <w:multiLevelType w:val="multilevel"/>
    <w:tmpl w:val="127EA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361E05"/>
    <w:multiLevelType w:val="multilevel"/>
    <w:tmpl w:val="C324E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38F7"/>
    <w:multiLevelType w:val="multilevel"/>
    <w:tmpl w:val="52A03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7468BE"/>
    <w:multiLevelType w:val="multilevel"/>
    <w:tmpl w:val="29EED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CB573F"/>
    <w:multiLevelType w:val="multilevel"/>
    <w:tmpl w:val="A154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239DE"/>
    <w:multiLevelType w:val="multilevel"/>
    <w:tmpl w:val="881AC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1B774B"/>
    <w:multiLevelType w:val="multilevel"/>
    <w:tmpl w:val="98B26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7942D3"/>
    <w:multiLevelType w:val="multilevel"/>
    <w:tmpl w:val="C91A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6A42B1"/>
    <w:multiLevelType w:val="multilevel"/>
    <w:tmpl w:val="8D601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8522EB"/>
    <w:multiLevelType w:val="multilevel"/>
    <w:tmpl w:val="B41E7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1D6DF4"/>
    <w:multiLevelType w:val="multilevel"/>
    <w:tmpl w:val="14FE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303C61"/>
    <w:multiLevelType w:val="multilevel"/>
    <w:tmpl w:val="0A42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1C12CA"/>
    <w:multiLevelType w:val="multilevel"/>
    <w:tmpl w:val="1946F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A22AA2"/>
    <w:multiLevelType w:val="multilevel"/>
    <w:tmpl w:val="9B9AE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C410EE3"/>
    <w:multiLevelType w:val="multilevel"/>
    <w:tmpl w:val="7B1E9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9C0391"/>
    <w:multiLevelType w:val="multilevel"/>
    <w:tmpl w:val="22B6E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F7805B7"/>
    <w:multiLevelType w:val="multilevel"/>
    <w:tmpl w:val="B4E8A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6A5A17"/>
    <w:multiLevelType w:val="multilevel"/>
    <w:tmpl w:val="BDB8B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4D374CC"/>
    <w:multiLevelType w:val="multilevel"/>
    <w:tmpl w:val="0EB46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CE6506"/>
    <w:multiLevelType w:val="multilevel"/>
    <w:tmpl w:val="B7220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4425DA"/>
    <w:multiLevelType w:val="multilevel"/>
    <w:tmpl w:val="CBE25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737966"/>
    <w:multiLevelType w:val="multilevel"/>
    <w:tmpl w:val="0DAA6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46B352A"/>
    <w:multiLevelType w:val="multilevel"/>
    <w:tmpl w:val="988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4AE2201"/>
    <w:multiLevelType w:val="multilevel"/>
    <w:tmpl w:val="6590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6D151F"/>
    <w:multiLevelType w:val="multilevel"/>
    <w:tmpl w:val="EDBE4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730ADE"/>
    <w:multiLevelType w:val="multilevel"/>
    <w:tmpl w:val="46C8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53256F8"/>
    <w:multiLevelType w:val="multilevel"/>
    <w:tmpl w:val="761A6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244174"/>
    <w:multiLevelType w:val="multilevel"/>
    <w:tmpl w:val="829C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2"/>
  </w:num>
  <w:num w:numId="5">
    <w:abstractNumId w:val="15"/>
  </w:num>
  <w:num w:numId="6">
    <w:abstractNumId w:val="21"/>
  </w:num>
  <w:num w:numId="7">
    <w:abstractNumId w:val="13"/>
  </w:num>
  <w:num w:numId="8">
    <w:abstractNumId w:val="11"/>
  </w:num>
  <w:num w:numId="9">
    <w:abstractNumId w:val="7"/>
  </w:num>
  <w:num w:numId="10">
    <w:abstractNumId w:val="0"/>
  </w:num>
  <w:num w:numId="11">
    <w:abstractNumId w:val="23"/>
  </w:num>
  <w:num w:numId="12">
    <w:abstractNumId w:val="14"/>
  </w:num>
  <w:num w:numId="13">
    <w:abstractNumId w:val="26"/>
  </w:num>
  <w:num w:numId="14">
    <w:abstractNumId w:val="18"/>
  </w:num>
  <w:num w:numId="15">
    <w:abstractNumId w:val="25"/>
  </w:num>
  <w:num w:numId="16">
    <w:abstractNumId w:val="6"/>
  </w:num>
  <w:num w:numId="17">
    <w:abstractNumId w:val="27"/>
  </w:num>
  <w:num w:numId="18">
    <w:abstractNumId w:val="3"/>
  </w:num>
  <w:num w:numId="19">
    <w:abstractNumId w:val="16"/>
  </w:num>
  <w:num w:numId="20">
    <w:abstractNumId w:val="5"/>
  </w:num>
  <w:num w:numId="21">
    <w:abstractNumId w:val="17"/>
  </w:num>
  <w:num w:numId="22">
    <w:abstractNumId w:val="8"/>
  </w:num>
  <w:num w:numId="23">
    <w:abstractNumId w:val="28"/>
  </w:num>
  <w:num w:numId="24">
    <w:abstractNumId w:val="20"/>
  </w:num>
  <w:num w:numId="25">
    <w:abstractNumId w:val="2"/>
  </w:num>
  <w:num w:numId="26">
    <w:abstractNumId w:val="24"/>
  </w:num>
  <w:num w:numId="27">
    <w:abstractNumId w:val="29"/>
  </w:num>
  <w:num w:numId="28">
    <w:abstractNumId w:val="19"/>
  </w:num>
  <w:num w:numId="29">
    <w:abstractNumId w:val="22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E81"/>
    <w:rsid w:val="001D6003"/>
    <w:rsid w:val="00255257"/>
    <w:rsid w:val="00295BF6"/>
    <w:rsid w:val="00303391"/>
    <w:rsid w:val="00601B09"/>
    <w:rsid w:val="006E6EA4"/>
    <w:rsid w:val="007827B5"/>
    <w:rsid w:val="00783A75"/>
    <w:rsid w:val="009A21BA"/>
    <w:rsid w:val="00B528CB"/>
    <w:rsid w:val="00D020F8"/>
    <w:rsid w:val="00D85E81"/>
    <w:rsid w:val="00D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933B4-60F1-4EB1-B18D-38F86A0B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11</Pages>
  <Words>4603</Words>
  <Characters>26239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noutbook</dc:creator>
  <cp:keywords/>
  <dc:description/>
  <cp:lastModifiedBy>noutbook</cp:lastModifiedBy>
  <cp:revision>10</cp:revision>
  <dcterms:created xsi:type="dcterms:W3CDTF">2023-02-14T16:44:00Z</dcterms:created>
  <dcterms:modified xsi:type="dcterms:W3CDTF">2023-07-31T13:18:00Z</dcterms:modified>
</cp:coreProperties>
</file>